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10C2" w:rsidRPr="004B6CEB" w:rsidRDefault="00B113C5" w:rsidP="007867BF">
      <w:pPr>
        <w:spacing w:after="0"/>
        <w:rPr>
          <w:rFonts w:ascii="Arial Narrow" w:hAnsi="Arial Narrow"/>
          <w:sz w:val="19"/>
          <w:szCs w:val="19"/>
        </w:rPr>
      </w:pPr>
      <w:r w:rsidRPr="004B6CEB">
        <w:rPr>
          <w:rFonts w:ascii="Arial Narrow" w:hAnsi="Arial Narrow" w:cstheme="minorHAnsi"/>
          <w:noProof/>
          <w:sz w:val="19"/>
          <w:szCs w:val="19"/>
          <w:lang w:val="es-DO" w:eastAsia="es-DO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8305B3C" wp14:editId="0228DB1A">
                <wp:simplePos x="0" y="0"/>
                <wp:positionH relativeFrom="column">
                  <wp:posOffset>5191125</wp:posOffset>
                </wp:positionH>
                <wp:positionV relativeFrom="paragraph">
                  <wp:posOffset>155575</wp:posOffset>
                </wp:positionV>
                <wp:extent cx="1653540" cy="562944"/>
                <wp:effectExtent l="19050" t="19050" r="22860" b="2794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562944"/>
                          <a:chOff x="9151" y="720"/>
                          <a:chExt cx="2009" cy="897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897"/>
                            <a:chOff x="9151" y="720"/>
                            <a:chExt cx="2009" cy="897"/>
                          </a:xfrm>
                        </wpg:grpSpPr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4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l Expediente de Compras "/>
                                  <w:tag w:val="No. del Expediente de Compras "/>
                                  <w:id w:val="852843932"/>
                                  <w:placeholder>
                                    <w:docPart w:val="EB115FCC1FF949ACBF2F709895B3BAA6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  <w:b/>
                                    <w:sz w:val="22"/>
                                  </w:rPr>
                                </w:sdtEndPr>
                                <w:sdtContent>
                                  <w:p w:rsidR="00586340" w:rsidRPr="00535962" w:rsidRDefault="00586340" w:rsidP="00535962">
                                    <w:pPr>
                                      <w:jc w:val="center"/>
                                    </w:pPr>
                                    <w:r w:rsidRPr="00D01110">
                                      <w:rPr>
                                        <w:rStyle w:val="Textodelmarcadordeposicin"/>
                                        <w:rFonts w:cstheme="minorHAnsi"/>
                                        <w:sz w:val="18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6340" w:rsidRPr="00B210E1" w:rsidRDefault="00586340" w:rsidP="00CE67A3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14"/>
                                    <w:lang w:val="en-US"/>
                                  </w:rPr>
                                </w:pPr>
                                <w:r w:rsidRPr="00B210E1">
                                  <w:rPr>
                                    <w:b/>
                                    <w:color w:val="FFFFFF" w:themeColor="background1"/>
                                    <w:sz w:val="14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05B3C" id="Grupo 3" o:spid="_x0000_s1026" style="position:absolute;margin-left:408.75pt;margin-top:12.25pt;width:130.2pt;height:44.35pt;z-index:251661824" coordorigin="9151,720" coordsize="2009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">
                <v:group id="Group 5" o:spid="_x0000_s1027" style="position:absolute;left:9151;top:720;width:2009;height:897" coordorigin="9151,720" coordsize="2009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51;top:1074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l Expediente de Compras "/>
                            <w:tag w:val="No. del Expediente de Compras "/>
                            <w:id w:val="852843932"/>
                            <w:placeholder>
                              <w:docPart w:val="EB115FCC1FF949ACBF2F709895B3BAA6"/>
                            </w:placeholder>
                            <w:showingPlcHdr/>
                          </w:sdtPr>
                          <w:sdtEndPr>
                            <w:rPr>
                              <w:rStyle w:val="Style2"/>
                              <w:rFonts w:ascii="Arial Bold" w:hAnsi="Arial Bold"/>
                              <w:b/>
                              <w:sz w:val="22"/>
                            </w:rPr>
                          </w:sdtEndPr>
                          <w:sdtContent>
                            <w:p w:rsidR="00586340" w:rsidRPr="00535962" w:rsidRDefault="00586340" w:rsidP="00535962">
                              <w:pPr>
                                <w:jc w:val="center"/>
                              </w:pPr>
                              <w:r w:rsidRPr="00D01110">
                                <w:rPr>
                                  <w:rStyle w:val="Textodelmarcadordeposicin"/>
                                  <w:rFonts w:cstheme="minorHAnsi"/>
                                  <w:sz w:val="18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" fillcolor="black [3213]" strokecolor="white [3212]" strokeweight="3pt">
                    <v:textbox>
                      <w:txbxContent>
                        <w:p w:rsidR="00586340" w:rsidRPr="00B210E1" w:rsidRDefault="00586340" w:rsidP="00CE67A3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 w:rsidRPr="00B210E1">
                            <w:rPr>
                              <w:b/>
                              <w:color w:val="FFFFFF" w:themeColor="background1"/>
                              <w:sz w:val="14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</v:group>
            </w:pict>
          </mc:Fallback>
        </mc:AlternateContent>
      </w:r>
    </w:p>
    <w:p w:rsidR="00586340" w:rsidRPr="004B6CEB" w:rsidRDefault="005D3E40" w:rsidP="00346BDB">
      <w:pPr>
        <w:spacing w:after="0" w:line="240" w:lineRule="auto"/>
        <w:jc w:val="center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/>
          <w:noProof/>
          <w:sz w:val="19"/>
          <w:szCs w:val="19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6A20CD" wp14:editId="267946B2">
                <wp:simplePos x="0" y="0"/>
                <wp:positionH relativeFrom="column">
                  <wp:posOffset>-59055</wp:posOffset>
                </wp:positionH>
                <wp:positionV relativeFrom="paragraph">
                  <wp:posOffset>46990</wp:posOffset>
                </wp:positionV>
                <wp:extent cx="897890" cy="238125"/>
                <wp:effectExtent l="0" t="0" r="1651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02821256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586340" w:rsidRPr="00A86FA8" w:rsidRDefault="00586340" w:rsidP="00D01110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SNCC.F.060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20CD" id="Cuadro de texto 1" o:spid="_x0000_s1031" type="#_x0000_t202" style="position:absolute;left:0;text-align:left;margin-left:-4.65pt;margin-top:3.7pt;width:70.7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02821256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586340" w:rsidRPr="00A86FA8" w:rsidRDefault="00586340" w:rsidP="00D0111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SNCC.F.060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113C5" w:rsidRPr="00B113C5">
        <w:rPr>
          <w:rFonts w:ascii="Arial Narrow" w:hAnsi="Arial Narrow" w:cstheme="minorHAnsi"/>
          <w:b/>
          <w:noProof/>
          <w:sz w:val="19"/>
          <w:szCs w:val="19"/>
          <w:lang w:val="es-DO" w:eastAsia="es-DO"/>
        </w:rPr>
        <w:drawing>
          <wp:inline distT="0" distB="0" distL="0" distR="0">
            <wp:extent cx="457200" cy="400050"/>
            <wp:effectExtent l="0" t="0" r="0" b="0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17" cy="40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340" w:rsidRPr="004B6CEB" w:rsidRDefault="00783D8E" w:rsidP="00346BDB">
      <w:pPr>
        <w:spacing w:after="0" w:line="240" w:lineRule="auto"/>
        <w:jc w:val="center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b/>
          <w:noProof/>
          <w:sz w:val="19"/>
          <w:szCs w:val="19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9EC90" wp14:editId="4D15183E">
                <wp:simplePos x="0" y="0"/>
                <wp:positionH relativeFrom="column">
                  <wp:posOffset>1787525</wp:posOffset>
                </wp:positionH>
                <wp:positionV relativeFrom="paragraph">
                  <wp:posOffset>104936</wp:posOffset>
                </wp:positionV>
                <wp:extent cx="3171825" cy="279400"/>
                <wp:effectExtent l="0" t="0" r="9525" b="63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082" w:rsidRPr="002E1412" w:rsidRDefault="005E5A9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626509114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6508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6508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6508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EC90" id="Cuadro de texto 12" o:spid="_x0000_s1032" type="#_x0000_t202" style="position:absolute;left:0;text-align:left;margin-left:140.75pt;margin-top:8.25pt;width:249.7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4tjQIAAB8FAAAOAAAAZHJzL2Uyb0RvYy54bWysVG1v0zAQ/o7Ef7D8vcvL0rWJmk5bRxHS&#10;eJEGP8CNncbC8QXbbTIm/jtnpy1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" stroked="f">
                <v:textbox>
                  <w:txbxContent>
                    <w:p w:rsidR="00165082" w:rsidRPr="002E1412" w:rsidRDefault="003B5B2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626509114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6508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6508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6508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65082" w:rsidRPr="004B6CEB" w:rsidRDefault="00165082" w:rsidP="00346BDB">
      <w:pPr>
        <w:spacing w:after="0" w:line="240" w:lineRule="auto"/>
        <w:jc w:val="center"/>
        <w:rPr>
          <w:rFonts w:ascii="Arial Narrow" w:hAnsi="Arial Narrow" w:cstheme="minorHAnsi"/>
          <w:b/>
          <w:sz w:val="19"/>
          <w:szCs w:val="19"/>
        </w:rPr>
      </w:pPr>
    </w:p>
    <w:p w:rsidR="00165082" w:rsidRPr="004B6CEB" w:rsidRDefault="00165082" w:rsidP="00346BDB">
      <w:pPr>
        <w:spacing w:after="0" w:line="240" w:lineRule="auto"/>
        <w:jc w:val="center"/>
        <w:rPr>
          <w:rFonts w:ascii="Arial Narrow" w:hAnsi="Arial Narrow" w:cstheme="minorHAnsi"/>
          <w:b/>
          <w:sz w:val="19"/>
          <w:szCs w:val="19"/>
        </w:rPr>
      </w:pPr>
    </w:p>
    <w:p w:rsidR="006A5BEF" w:rsidRPr="004B6CEB" w:rsidRDefault="00337298" w:rsidP="003D1125">
      <w:pPr>
        <w:spacing w:after="0"/>
        <w:jc w:val="center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b/>
          <w:sz w:val="19"/>
          <w:szCs w:val="19"/>
        </w:rPr>
        <w:t>LISTADO DE DOCUMENTOS QUE DEBE CONTEN</w:t>
      </w:r>
      <w:r w:rsidR="00165082" w:rsidRPr="004B6CEB">
        <w:rPr>
          <w:rFonts w:ascii="Arial Narrow" w:hAnsi="Arial Narrow" w:cstheme="minorHAnsi"/>
          <w:b/>
          <w:sz w:val="19"/>
          <w:szCs w:val="19"/>
        </w:rPr>
        <w:t xml:space="preserve">ER EL EXPEDIENTE ADMINISTRATIVO </w:t>
      </w:r>
      <w:r w:rsidRPr="004B6CEB">
        <w:rPr>
          <w:rFonts w:ascii="Arial Narrow" w:hAnsi="Arial Narrow" w:cstheme="minorHAnsi"/>
          <w:b/>
          <w:sz w:val="19"/>
          <w:szCs w:val="19"/>
        </w:rPr>
        <w:t>DE UN</w:t>
      </w:r>
    </w:p>
    <w:p w:rsidR="004368E9" w:rsidRPr="004B6CEB" w:rsidRDefault="00337298" w:rsidP="003D1125">
      <w:pPr>
        <w:spacing w:after="0"/>
        <w:jc w:val="center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b/>
          <w:sz w:val="19"/>
          <w:szCs w:val="19"/>
        </w:rPr>
        <w:t xml:space="preserve"> PROCEDIMIENT</w:t>
      </w:r>
      <w:r w:rsidR="00586340" w:rsidRPr="004B6CEB">
        <w:rPr>
          <w:rFonts w:ascii="Arial Narrow" w:hAnsi="Arial Narrow" w:cstheme="minorHAnsi"/>
          <w:b/>
          <w:sz w:val="19"/>
          <w:szCs w:val="19"/>
        </w:rPr>
        <w:t xml:space="preserve">O DE LICITACIÓN PÚBLICA </w:t>
      </w:r>
    </w:p>
    <w:p w:rsidR="00346BDB" w:rsidRPr="004B6CEB" w:rsidRDefault="00346BDB" w:rsidP="003D1125">
      <w:pPr>
        <w:spacing w:after="0"/>
        <w:jc w:val="center"/>
        <w:rPr>
          <w:rFonts w:ascii="Arial Narrow" w:hAnsi="Arial Narrow" w:cstheme="minorHAnsi"/>
          <w:b/>
          <w:color w:val="FF0000"/>
          <w:sz w:val="19"/>
          <w:szCs w:val="19"/>
          <w:u w:val="single"/>
        </w:rPr>
      </w:pPr>
    </w:p>
    <w:p w:rsidR="00337298" w:rsidRPr="004B6CEB" w:rsidRDefault="00337298" w:rsidP="003D1125">
      <w:pPr>
        <w:spacing w:after="0"/>
        <w:jc w:val="center"/>
        <w:rPr>
          <w:rFonts w:ascii="Arial Narrow" w:hAnsi="Arial Narrow" w:cstheme="minorHAnsi"/>
          <w:b/>
          <w:color w:val="FF0000"/>
          <w:sz w:val="19"/>
          <w:szCs w:val="19"/>
          <w:u w:val="single"/>
        </w:rPr>
      </w:pPr>
      <w:r w:rsidRPr="004B6CEB">
        <w:rPr>
          <w:rFonts w:ascii="Arial Narrow" w:hAnsi="Arial Narrow" w:cstheme="minorHAnsi"/>
          <w:b/>
          <w:color w:val="FF0000"/>
          <w:sz w:val="19"/>
          <w:szCs w:val="19"/>
          <w:u w:val="single"/>
        </w:rPr>
        <w:t>CRONOLOGÍA DE EVENTOS</w:t>
      </w:r>
    </w:p>
    <w:p w:rsidR="006A5BEF" w:rsidRPr="004B6CEB" w:rsidRDefault="006A5BEF" w:rsidP="006A5BEF">
      <w:pPr>
        <w:spacing w:after="0" w:line="240" w:lineRule="auto"/>
        <w:jc w:val="center"/>
        <w:rPr>
          <w:rFonts w:ascii="Arial Narrow" w:hAnsi="Arial Narrow" w:cstheme="minorHAnsi"/>
          <w:sz w:val="19"/>
          <w:szCs w:val="19"/>
        </w:rPr>
      </w:pPr>
    </w:p>
    <w:p w:rsidR="004368E9" w:rsidRPr="004B6CEB" w:rsidRDefault="004368E9" w:rsidP="00D95582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Solicitud de Compra o Contratación-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SNCC.D.001</w:t>
      </w:r>
      <w:r w:rsidR="001650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1650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1650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1650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1650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BD55B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C87BF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1FBF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01FBF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801FBF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801FBF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  <w:r w:rsidR="00801FBF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1FBF" w:rsidRPr="004B6CEB">
        <w:rPr>
          <w:rFonts w:ascii="Arial Narrow" w:hAnsi="Arial Narrow" w:cstheme="minorHAnsi"/>
          <w:b/>
          <w:bCs/>
          <w:sz w:val="19"/>
          <w:szCs w:val="19"/>
        </w:rPr>
        <w:tab/>
      </w:r>
    </w:p>
    <w:p w:rsidR="004368E9" w:rsidRPr="004B6CEB" w:rsidRDefault="004368E9" w:rsidP="00D95582">
      <w:pPr>
        <w:pStyle w:val="Prrafodelista"/>
        <w:numPr>
          <w:ilvl w:val="0"/>
          <w:numId w:val="19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Certificado de Existencia de Fondos-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SNCC.D.002</w:t>
      </w:r>
      <w:r w:rsidR="00801FBF" w:rsidRPr="004B6CEB">
        <w:rPr>
          <w:rFonts w:ascii="Arial Narrow" w:hAnsi="Arial Narrow" w:cstheme="minorHAnsi"/>
          <w:b/>
          <w:bCs/>
          <w:sz w:val="19"/>
          <w:szCs w:val="19"/>
        </w:rPr>
        <w:t xml:space="preserve">        </w:t>
      </w:r>
      <w:r w:rsidR="00D95582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801FBF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D955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9558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1FBF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01FBF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801FBF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801FBF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D95582" w:rsidRPr="004B6CEB" w:rsidRDefault="004368E9" w:rsidP="007867BF">
      <w:pPr>
        <w:pStyle w:val="Default"/>
        <w:numPr>
          <w:ilvl w:val="0"/>
          <w:numId w:val="19"/>
        </w:numPr>
        <w:rPr>
          <w:rFonts w:ascii="Arial Narrow" w:hAnsi="Arial Narrow" w:cstheme="minorHAnsi"/>
          <w:color w:val="auto"/>
          <w:sz w:val="19"/>
          <w:szCs w:val="19"/>
        </w:rPr>
      </w:pPr>
      <w:r w:rsidRPr="004B6CEB">
        <w:rPr>
          <w:rFonts w:ascii="Arial Narrow" w:hAnsi="Arial Narrow" w:cstheme="minorHAnsi"/>
          <w:color w:val="auto"/>
          <w:sz w:val="19"/>
          <w:szCs w:val="19"/>
        </w:rPr>
        <w:t>Pliego</w:t>
      </w:r>
      <w:r w:rsidR="00337298" w:rsidRPr="004B6CEB">
        <w:rPr>
          <w:rFonts w:ascii="Arial Narrow" w:hAnsi="Arial Narrow" w:cstheme="minorHAnsi"/>
          <w:color w:val="auto"/>
          <w:sz w:val="19"/>
          <w:szCs w:val="19"/>
        </w:rPr>
        <w:t xml:space="preserve"> de Condiciones Específicas</w:t>
      </w:r>
      <w:r w:rsidRPr="004B6CEB">
        <w:rPr>
          <w:rFonts w:ascii="Arial Narrow" w:hAnsi="Arial Narrow" w:cstheme="minorHAnsi"/>
          <w:color w:val="auto"/>
          <w:sz w:val="19"/>
          <w:szCs w:val="19"/>
        </w:rPr>
        <w:t xml:space="preserve"> según corresponda:</w:t>
      </w:r>
    </w:p>
    <w:p w:rsidR="004368E9" w:rsidRPr="004B6CEB" w:rsidRDefault="00D95582" w:rsidP="00D95582">
      <w:pPr>
        <w:spacing w:after="0" w:line="240" w:lineRule="auto"/>
        <w:ind w:left="708" w:firstLine="708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-</w:t>
      </w:r>
      <w:r w:rsidR="004368E9" w:rsidRPr="004B6CEB">
        <w:rPr>
          <w:rFonts w:ascii="Arial Narrow" w:hAnsi="Arial Narrow" w:cstheme="minorHAnsi"/>
          <w:sz w:val="19"/>
          <w:szCs w:val="19"/>
        </w:rPr>
        <w:t xml:space="preserve">Bienes y Servicios conexos- </w:t>
      </w:r>
      <w:r w:rsidR="004368E9" w:rsidRPr="004B6CEB">
        <w:rPr>
          <w:rFonts w:ascii="Arial Narrow" w:hAnsi="Arial Narrow" w:cstheme="minorHAnsi"/>
          <w:b/>
          <w:bCs/>
          <w:sz w:val="19"/>
          <w:szCs w:val="19"/>
        </w:rPr>
        <w:t>SNCC.P.003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BD55B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4368E9" w:rsidRPr="004B6CEB" w:rsidRDefault="00D95582" w:rsidP="00D95582">
      <w:pPr>
        <w:spacing w:after="0" w:line="240" w:lineRule="auto"/>
        <w:ind w:left="708" w:firstLine="708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-</w:t>
      </w:r>
      <w:r w:rsidR="004368E9" w:rsidRPr="004B6CEB">
        <w:rPr>
          <w:rFonts w:ascii="Arial Narrow" w:hAnsi="Arial Narrow" w:cstheme="minorHAnsi"/>
          <w:sz w:val="19"/>
          <w:szCs w:val="19"/>
        </w:rPr>
        <w:t xml:space="preserve">Servicios- </w:t>
      </w:r>
      <w:r w:rsidR="004368E9" w:rsidRPr="004B6CEB">
        <w:rPr>
          <w:rFonts w:ascii="Arial Narrow" w:hAnsi="Arial Narrow" w:cstheme="minorHAnsi"/>
          <w:b/>
          <w:bCs/>
          <w:sz w:val="19"/>
          <w:szCs w:val="19"/>
        </w:rPr>
        <w:t>SNCC.P.004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4368E9" w:rsidRPr="004B6CEB" w:rsidRDefault="00D95582" w:rsidP="00D95582">
      <w:pPr>
        <w:spacing w:after="0" w:line="240" w:lineRule="auto"/>
        <w:ind w:left="1296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  -</w:t>
      </w:r>
      <w:r w:rsidR="004368E9" w:rsidRPr="004B6CEB">
        <w:rPr>
          <w:rFonts w:ascii="Arial Narrow" w:hAnsi="Arial Narrow" w:cstheme="minorHAnsi"/>
          <w:sz w:val="19"/>
          <w:szCs w:val="19"/>
        </w:rPr>
        <w:t xml:space="preserve">Servicios de Consultoría- </w:t>
      </w:r>
      <w:r w:rsidR="004368E9" w:rsidRPr="004B6CEB">
        <w:rPr>
          <w:rFonts w:ascii="Arial Narrow" w:hAnsi="Arial Narrow" w:cstheme="minorHAnsi"/>
          <w:b/>
          <w:bCs/>
          <w:sz w:val="19"/>
          <w:szCs w:val="19"/>
        </w:rPr>
        <w:t>SNCC.P.005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4368E9" w:rsidRPr="004B6CEB" w:rsidRDefault="00D95582" w:rsidP="0047331B">
      <w:pPr>
        <w:spacing w:after="0" w:line="240" w:lineRule="auto"/>
        <w:ind w:left="936" w:firstLine="480"/>
        <w:rPr>
          <w:rFonts w:ascii="Arial Narrow" w:hAnsi="Arial Narrow" w:cstheme="minorHAnsi"/>
          <w:b/>
          <w:bCs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-</w:t>
      </w:r>
      <w:r w:rsidR="004368E9" w:rsidRPr="004B6CEB">
        <w:rPr>
          <w:rFonts w:ascii="Arial Narrow" w:hAnsi="Arial Narrow" w:cstheme="minorHAnsi"/>
          <w:sz w:val="19"/>
          <w:szCs w:val="19"/>
        </w:rPr>
        <w:t>Obras</w:t>
      </w:r>
      <w:r w:rsidR="004368E9" w:rsidRPr="004B6CEB">
        <w:rPr>
          <w:rFonts w:ascii="Arial Narrow" w:hAnsi="Arial Narrow" w:cstheme="minorHAnsi"/>
          <w:bCs/>
          <w:sz w:val="19"/>
          <w:szCs w:val="19"/>
        </w:rPr>
        <w:t>-</w:t>
      </w:r>
      <w:r w:rsidR="004368E9"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SNCC.P.006</w:t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15507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15507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E15507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337298" w:rsidRPr="004B6CEB" w:rsidRDefault="004368E9" w:rsidP="00337298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Dictamen Jurídico-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SNCC.D.008</w:t>
      </w:r>
      <w:r w:rsidR="007C7B9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C7B9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C7B97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BD55B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37298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7867BF" w:rsidRPr="004B6CEB" w:rsidRDefault="00BD3BB5" w:rsidP="00BD3BB5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Acta de Aprobación de Pliego, Procedimiento de Selección y Designación de Peritos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BD55B8"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/>
          <w:b/>
          <w:sz w:val="19"/>
          <w:szCs w:val="19"/>
        </w:rPr>
      </w:r>
      <w:r w:rsidR="005E5A93">
        <w:rPr>
          <w:rFonts w:ascii="Arial Narrow" w:hAnsi="Arial Narrow"/>
          <w:b/>
          <w:sz w:val="19"/>
          <w:szCs w:val="19"/>
        </w:rPr>
        <w:fldChar w:fldCharType="separate"/>
      </w:r>
      <w:r w:rsidRPr="004B6CEB">
        <w:rPr>
          <w:rFonts w:ascii="Arial Narrow" w:hAnsi="Arial Narrow"/>
          <w:b/>
          <w:sz w:val="19"/>
          <w:szCs w:val="19"/>
        </w:rPr>
        <w:fldChar w:fldCharType="end"/>
      </w:r>
      <w:r w:rsidRPr="004B6CEB">
        <w:rPr>
          <w:rFonts w:ascii="Arial Narrow" w:hAnsi="Arial Narrow"/>
          <w:b/>
          <w:sz w:val="19"/>
          <w:szCs w:val="19"/>
        </w:rPr>
        <w:t xml:space="preserve">  </w:t>
      </w:r>
    </w:p>
    <w:p w:rsidR="00876214" w:rsidRPr="004B6CEB" w:rsidRDefault="00C43BFF" w:rsidP="00A27041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Convocatoria a Licitación Pú</w:t>
      </w:r>
      <w:r w:rsidR="008E2B69" w:rsidRPr="004B6CEB">
        <w:rPr>
          <w:rFonts w:ascii="Arial Narrow" w:hAnsi="Arial Narrow" w:cstheme="minorHAnsi"/>
          <w:sz w:val="19"/>
          <w:szCs w:val="19"/>
        </w:rPr>
        <w:t>blica</w:t>
      </w:r>
      <w:r w:rsidR="00783D8E" w:rsidRPr="004B6CEB">
        <w:rPr>
          <w:rFonts w:ascii="Arial Narrow" w:hAnsi="Arial Narrow"/>
          <w:sz w:val="19"/>
          <w:szCs w:val="19"/>
        </w:rPr>
        <w:t xml:space="preserve"> en periódicos y portales</w:t>
      </w:r>
      <w:r w:rsidRPr="004B6CEB">
        <w:rPr>
          <w:rFonts w:ascii="Arial Narrow" w:hAnsi="Arial Narrow" w:cstheme="minorHAnsi"/>
          <w:sz w:val="19"/>
          <w:szCs w:val="19"/>
        </w:rPr>
        <w:t xml:space="preserve">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SNCC.F.009</w:t>
      </w:r>
      <w:r w:rsidR="008E2B69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783D8E" w:rsidRPr="004B6CEB">
        <w:rPr>
          <w:rFonts w:ascii="Arial Narrow" w:hAnsi="Arial Narrow" w:cstheme="minorHAnsi"/>
          <w:bCs/>
          <w:sz w:val="19"/>
          <w:szCs w:val="19"/>
        </w:rPr>
        <w:t>o</w:t>
      </w:r>
      <w:r w:rsidR="008E2B69"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SNCC.F.010</w:t>
      </w:r>
      <w:r w:rsidR="008E2B69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E2B69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37298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A27041" w:rsidRPr="004B6CEB">
        <w:rPr>
          <w:rFonts w:ascii="Arial Narrow" w:hAnsi="Arial Narrow" w:cstheme="minorHAnsi"/>
          <w:sz w:val="19"/>
          <w:szCs w:val="19"/>
        </w:rPr>
        <w:tab/>
      </w:r>
      <w:r w:rsidR="00A27041" w:rsidRPr="004B6CEB">
        <w:rPr>
          <w:rFonts w:ascii="Arial Narrow" w:hAnsi="Arial Narrow" w:cstheme="minorHAnsi"/>
          <w:sz w:val="19"/>
          <w:szCs w:val="19"/>
        </w:rPr>
        <w:tab/>
      </w:r>
      <w:r w:rsidR="00A27041" w:rsidRPr="004B6CEB">
        <w:rPr>
          <w:rFonts w:ascii="Arial Narrow" w:hAnsi="Arial Narrow" w:cstheme="minorHAnsi"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337298" w:rsidRPr="004B6CE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Registro de Interesados-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SNCC.F.015</w:t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37298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337298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876214" w:rsidRPr="004B6CEB" w:rsidRDefault="00C43BFF" w:rsidP="00876214">
      <w:pPr>
        <w:pStyle w:val="Default"/>
        <w:numPr>
          <w:ilvl w:val="0"/>
          <w:numId w:val="26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Circulares de respuesta a los Oferentes</w:t>
      </w:r>
      <w:r w:rsidR="00783D8E" w:rsidRPr="004B6CEB">
        <w:rPr>
          <w:rFonts w:ascii="Arial Narrow" w:hAnsi="Arial Narrow"/>
          <w:sz w:val="19"/>
          <w:szCs w:val="19"/>
        </w:rPr>
        <w:t xml:space="preserve"> </w:t>
      </w:r>
      <w:r w:rsidR="00783D8E" w:rsidRPr="004B6CEB">
        <w:rPr>
          <w:rFonts w:ascii="Arial Narrow" w:hAnsi="Arial Narrow" w:cstheme="minorHAnsi"/>
          <w:sz w:val="19"/>
          <w:szCs w:val="19"/>
        </w:rPr>
        <w:t xml:space="preserve">y sus notificaciones </w:t>
      </w:r>
      <w:r w:rsidRPr="004B6CEB">
        <w:rPr>
          <w:rFonts w:ascii="Arial Narrow" w:hAnsi="Arial Narrow" w:cstheme="minorHAnsi"/>
          <w:sz w:val="19"/>
          <w:szCs w:val="19"/>
        </w:rPr>
        <w:t xml:space="preserve">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SNCC.D.016</w:t>
      </w:r>
      <w:r w:rsidR="001F6213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1F6213" w:rsidRPr="004B6CEB">
        <w:rPr>
          <w:rFonts w:ascii="Arial Narrow" w:hAnsi="Arial Narrow" w:cstheme="minorHAnsi"/>
          <w:sz w:val="19"/>
          <w:szCs w:val="19"/>
        </w:rPr>
        <w:t>(si hubieren)</w:t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76214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876214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876214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783D8E" w:rsidRPr="004B6CE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Registro de Aclaraciones-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SNCC.F.017</w:t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783D8E" w:rsidRPr="004B6CEB">
        <w:rPr>
          <w:rFonts w:ascii="Arial Narrow" w:hAnsi="Arial Narrow" w:cstheme="minorHAnsi"/>
          <w:sz w:val="19"/>
          <w:szCs w:val="19"/>
        </w:rPr>
        <w:t>(si hubieren)</w:t>
      </w:r>
      <w:r w:rsidR="0087621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783D8E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783D8E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876214" w:rsidRPr="004B6CEB" w:rsidRDefault="00783D8E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bCs/>
          <w:sz w:val="19"/>
          <w:szCs w:val="19"/>
        </w:rPr>
        <w:t>Enmiendas y sus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Pr="004B6CEB">
        <w:rPr>
          <w:rFonts w:ascii="Arial Narrow" w:hAnsi="Arial Narrow" w:cstheme="minorHAnsi"/>
          <w:bCs/>
          <w:sz w:val="19"/>
          <w:szCs w:val="19"/>
        </w:rPr>
        <w:t xml:space="preserve">notificaciones </w:t>
      </w:r>
      <w:r w:rsidRPr="004B6CEB">
        <w:rPr>
          <w:rFonts w:ascii="Arial Narrow" w:hAnsi="Arial Narrow" w:cstheme="minorHAnsi"/>
          <w:sz w:val="19"/>
          <w:szCs w:val="19"/>
        </w:rPr>
        <w:t>(si hubieren)</w:t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76214" w:rsidRPr="004B6CEB">
        <w:rPr>
          <w:rFonts w:ascii="Arial Narrow" w:hAnsi="Arial Narrow" w:cstheme="minorHAnsi"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sz w:val="19"/>
          <w:szCs w:val="19"/>
        </w:rPr>
      </w:r>
      <w:r w:rsidR="005E5A93">
        <w:rPr>
          <w:rFonts w:ascii="Arial Narrow" w:hAnsi="Arial Narrow" w:cstheme="minorHAnsi"/>
          <w:sz w:val="19"/>
          <w:szCs w:val="19"/>
        </w:rPr>
        <w:fldChar w:fldCharType="separate"/>
      </w:r>
      <w:r w:rsidR="00876214" w:rsidRPr="004B6CEB">
        <w:rPr>
          <w:rFonts w:ascii="Arial Narrow" w:hAnsi="Arial Narrow" w:cstheme="minorHAnsi"/>
          <w:sz w:val="19"/>
          <w:szCs w:val="19"/>
        </w:rPr>
        <w:fldChar w:fldCharType="end"/>
      </w:r>
      <w:r w:rsidR="00876214" w:rsidRPr="004B6CEB">
        <w:rPr>
          <w:rFonts w:ascii="Arial Narrow" w:hAnsi="Arial Narrow" w:cstheme="minorHAnsi"/>
          <w:sz w:val="19"/>
          <w:szCs w:val="19"/>
        </w:rPr>
        <w:t xml:space="preserve">  </w:t>
      </w:r>
    </w:p>
    <w:p w:rsidR="00876214" w:rsidRPr="004B6CE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Registro de Adendas/ Enmiendas-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SNCC.F.018</w:t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783D8E" w:rsidRPr="004B6CEB">
        <w:rPr>
          <w:rFonts w:ascii="Arial Narrow" w:hAnsi="Arial Narrow" w:cstheme="minorHAnsi"/>
          <w:sz w:val="19"/>
          <w:szCs w:val="19"/>
        </w:rPr>
        <w:t>(si hubieren)</w:t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76214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876214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876214" w:rsidRPr="004B6CEB">
        <w:rPr>
          <w:rFonts w:ascii="Arial Narrow" w:hAnsi="Arial Narrow" w:cstheme="minorHAnsi"/>
          <w:b/>
          <w:sz w:val="19"/>
          <w:szCs w:val="19"/>
        </w:rPr>
        <w:t xml:space="preserve">  </w:t>
      </w:r>
    </w:p>
    <w:p w:rsidR="00CA1A8D" w:rsidRPr="004B6CEB" w:rsidRDefault="00C43BFF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Registro Participantes-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SNCC.F.019</w:t>
      </w:r>
      <w:r w:rsidR="0087621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0C18C4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0C18C4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0C18C4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497447" w:rsidRPr="004B6CEB" w:rsidRDefault="00497447" w:rsidP="00876214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Ofertas Técnicas presentadas por los Oferentes participantes</w:t>
      </w:r>
      <w:r w:rsidR="00FF171A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b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A56277" w:rsidRPr="004B6CEB" w:rsidRDefault="00E30ABC" w:rsidP="00CA1A8D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Acta</w:t>
      </w:r>
      <w:r w:rsidR="00CA1A8D" w:rsidRPr="004B6CEB">
        <w:rPr>
          <w:rFonts w:ascii="Arial Narrow" w:hAnsi="Arial Narrow" w:cstheme="minorHAnsi"/>
          <w:sz w:val="19"/>
          <w:szCs w:val="19"/>
        </w:rPr>
        <w:t xml:space="preserve"> Notaria</w:t>
      </w:r>
      <w:r w:rsidR="00A269C6" w:rsidRPr="004B6CEB">
        <w:rPr>
          <w:rFonts w:ascii="Arial Narrow" w:hAnsi="Arial Narrow" w:cstheme="minorHAnsi"/>
          <w:sz w:val="19"/>
          <w:szCs w:val="19"/>
        </w:rPr>
        <w:t>l</w:t>
      </w:r>
      <w:r w:rsidR="00CA1A8D" w:rsidRPr="004B6CEB">
        <w:rPr>
          <w:rFonts w:ascii="Arial Narrow" w:hAnsi="Arial Narrow" w:cstheme="minorHAnsi"/>
          <w:sz w:val="19"/>
          <w:szCs w:val="19"/>
        </w:rPr>
        <w:t xml:space="preserve"> Apertura de Ofertas Técnicas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CA1A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CA1A8D" w:rsidRPr="004B6CEB">
        <w:rPr>
          <w:rFonts w:ascii="Arial Narrow" w:hAnsi="Arial Narrow" w:cstheme="minorHAnsi"/>
          <w:b/>
          <w:sz w:val="19"/>
          <w:szCs w:val="19"/>
        </w:rPr>
        <w:t xml:space="preserve"> </w:t>
      </w:r>
    </w:p>
    <w:p w:rsidR="001E3608" w:rsidRPr="004B6CEB" w:rsidRDefault="00A56277" w:rsidP="00CA1A8D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Informe Preliminar de Evaluación de </w:t>
      </w:r>
      <w:r w:rsidR="001E3608" w:rsidRPr="004B6CEB">
        <w:rPr>
          <w:rFonts w:ascii="Arial Narrow" w:hAnsi="Arial Narrow" w:cstheme="minorHAnsi"/>
          <w:sz w:val="19"/>
          <w:szCs w:val="19"/>
        </w:rPr>
        <w:t>Ofertas Técnicas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="001E3608" w:rsidRPr="004B6CEB">
        <w:rPr>
          <w:rFonts w:ascii="Arial Narrow" w:hAnsi="Arial Narrow" w:cstheme="minorHAnsi"/>
          <w:sz w:val="19"/>
          <w:szCs w:val="19"/>
        </w:rPr>
        <w:tab/>
      </w:r>
      <w:r w:rsidR="001E3608" w:rsidRPr="004B6CEB">
        <w:rPr>
          <w:rFonts w:ascii="Arial Narrow" w:hAnsi="Arial Narrow" w:cstheme="minorHAnsi"/>
          <w:sz w:val="19"/>
          <w:szCs w:val="19"/>
        </w:rPr>
        <w:tab/>
      </w:r>
      <w:r w:rsidR="001E3608" w:rsidRPr="004B6CEB">
        <w:rPr>
          <w:rFonts w:ascii="Arial Narrow" w:hAnsi="Arial Narrow" w:cstheme="minorHAnsi"/>
          <w:sz w:val="19"/>
          <w:szCs w:val="19"/>
        </w:rPr>
        <w:tab/>
      </w:r>
      <w:r w:rsidR="001E3608" w:rsidRPr="004B6CEB">
        <w:rPr>
          <w:rFonts w:ascii="Arial Narrow" w:hAnsi="Arial Narrow" w:cstheme="minorHAnsi"/>
          <w:sz w:val="19"/>
          <w:szCs w:val="19"/>
        </w:rPr>
        <w:tab/>
      </w:r>
      <w:r w:rsidR="001E3608"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="001E3608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1E3608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1E3608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CA1A8D" w:rsidRPr="004B6CEB">
        <w:rPr>
          <w:rFonts w:ascii="Arial Narrow" w:hAnsi="Arial Narrow" w:cstheme="minorHAnsi"/>
          <w:sz w:val="19"/>
          <w:szCs w:val="19"/>
        </w:rPr>
        <w:t xml:space="preserve"> </w:t>
      </w:r>
    </w:p>
    <w:p w:rsidR="00876214" w:rsidRPr="004B6CEB" w:rsidRDefault="001E3608" w:rsidP="00CA1A8D">
      <w:pPr>
        <w:pStyle w:val="Prrafodelista"/>
        <w:numPr>
          <w:ilvl w:val="0"/>
          <w:numId w:val="26"/>
        </w:numPr>
        <w:spacing w:after="0" w:line="240" w:lineRule="auto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Acta de Aprobación del Informe Preliminar de Evaluación de Ofertas Técnicas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CA1A8D" w:rsidRPr="004B6CEB">
        <w:rPr>
          <w:rFonts w:ascii="Arial Narrow" w:hAnsi="Arial Narrow" w:cstheme="minorHAnsi"/>
          <w:bCs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Cs/>
          <w:sz w:val="19"/>
          <w:szCs w:val="19"/>
        </w:rPr>
        <w:tab/>
      </w:r>
      <w:r w:rsidR="00CA1A8D" w:rsidRPr="004B6CEB">
        <w:rPr>
          <w:rFonts w:ascii="Arial Narrow" w:hAnsi="Arial Narrow" w:cstheme="minorHAnsi"/>
          <w:bCs/>
          <w:sz w:val="19"/>
          <w:szCs w:val="19"/>
        </w:rPr>
        <w:tab/>
      </w:r>
      <w:r w:rsidR="00876214" w:rsidRPr="004B6CEB">
        <w:rPr>
          <w:rFonts w:ascii="Arial Narrow" w:hAnsi="Arial Narrow" w:cstheme="minorHAnsi"/>
          <w:sz w:val="19"/>
          <w:szCs w:val="19"/>
        </w:rPr>
        <w:t xml:space="preserve">  </w:t>
      </w:r>
    </w:p>
    <w:p w:rsidR="00783D8E" w:rsidRPr="004B6CEB" w:rsidRDefault="00C43BFF" w:rsidP="00405D0E">
      <w:pPr>
        <w:pStyle w:val="Default"/>
        <w:numPr>
          <w:ilvl w:val="0"/>
          <w:numId w:val="26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Circular de Notificación de Errores u Omisiones de tipo</w:t>
      </w:r>
      <w:r w:rsidR="00405D0E" w:rsidRPr="004B6CEB">
        <w:rPr>
          <w:rFonts w:ascii="Arial Narrow" w:hAnsi="Arial Narrow" w:cstheme="minorHAnsi"/>
          <w:color w:val="auto"/>
          <w:sz w:val="19"/>
          <w:szCs w:val="19"/>
        </w:rPr>
        <w:t xml:space="preserve"> </w:t>
      </w:r>
      <w:r w:rsidR="00405D0E" w:rsidRPr="004B6CEB">
        <w:rPr>
          <w:rFonts w:ascii="Arial Narrow" w:hAnsi="Arial Narrow" w:cstheme="minorHAnsi"/>
          <w:sz w:val="19"/>
          <w:szCs w:val="19"/>
        </w:rPr>
        <w:t>o naturaleza Subsanables</w:t>
      </w:r>
      <w:r w:rsidR="00DF2CA4" w:rsidRPr="004B6CEB">
        <w:rPr>
          <w:rFonts w:ascii="Arial Narrow" w:hAnsi="Arial Narrow" w:cstheme="minorHAnsi"/>
          <w:sz w:val="19"/>
          <w:szCs w:val="19"/>
        </w:rPr>
        <w:t xml:space="preserve"> debidamente</w:t>
      </w:r>
      <w:r w:rsidR="00783D8E" w:rsidRPr="004B6CEB">
        <w:rPr>
          <w:rFonts w:ascii="Arial Narrow" w:hAnsi="Arial Narrow" w:cstheme="minorHAnsi"/>
          <w:sz w:val="19"/>
          <w:szCs w:val="19"/>
        </w:rPr>
        <w:t xml:space="preserve"> </w:t>
      </w:r>
    </w:p>
    <w:p w:rsidR="00A269C6" w:rsidRPr="004B6CEB" w:rsidRDefault="00393F86" w:rsidP="00393F86">
      <w:pPr>
        <w:pStyle w:val="Default"/>
        <w:ind w:left="1416" w:hanging="696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  <w:lang w:val="es-DO"/>
        </w:rPr>
        <w:t>acusada</w:t>
      </w:r>
      <w:r w:rsidR="00405D0E" w:rsidRPr="004B6CEB">
        <w:rPr>
          <w:rFonts w:ascii="Arial Narrow" w:hAnsi="Arial Narrow" w:cstheme="minorHAnsi"/>
          <w:sz w:val="19"/>
          <w:szCs w:val="19"/>
        </w:rPr>
        <w:t xml:space="preserve">- </w:t>
      </w:r>
      <w:r w:rsidR="00405D0E" w:rsidRPr="004B6CEB">
        <w:rPr>
          <w:rFonts w:ascii="Arial Narrow" w:hAnsi="Arial Narrow" w:cstheme="minorHAnsi"/>
          <w:b/>
          <w:bCs/>
          <w:sz w:val="19"/>
          <w:szCs w:val="19"/>
        </w:rPr>
        <w:t>SNCC.D.020</w:t>
      </w:r>
      <w:r w:rsidR="001F6213" w:rsidRPr="004B6CEB">
        <w:rPr>
          <w:rFonts w:ascii="Arial Narrow" w:hAnsi="Arial Narrow" w:cstheme="minorHAnsi"/>
          <w:b/>
          <w:bCs/>
          <w:sz w:val="19"/>
          <w:szCs w:val="19"/>
        </w:rPr>
        <w:t xml:space="preserve"> </w:t>
      </w:r>
      <w:r w:rsidR="001F6213" w:rsidRPr="004B6CEB">
        <w:rPr>
          <w:rFonts w:ascii="Arial Narrow" w:hAnsi="Arial Narrow" w:cstheme="minorHAnsi"/>
          <w:sz w:val="19"/>
          <w:szCs w:val="19"/>
        </w:rPr>
        <w:t>(si hubieren)</w:t>
      </w:r>
      <w:r w:rsidR="00405D0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3D8E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405D0E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405D0E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405D0E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405D0E" w:rsidRPr="004B6CEB">
        <w:rPr>
          <w:rFonts w:ascii="Arial Narrow" w:hAnsi="Arial Narrow" w:cstheme="minorHAnsi"/>
          <w:sz w:val="19"/>
          <w:szCs w:val="19"/>
        </w:rPr>
        <w:tab/>
      </w:r>
      <w:r w:rsidR="00405D0E" w:rsidRPr="004B6CEB">
        <w:rPr>
          <w:rFonts w:ascii="Arial Narrow" w:hAnsi="Arial Narrow" w:cstheme="minorHAnsi"/>
          <w:sz w:val="19"/>
          <w:szCs w:val="19"/>
        </w:rPr>
        <w:tab/>
      </w:r>
    </w:p>
    <w:p w:rsidR="001E3608" w:rsidRPr="004B6CEB" w:rsidRDefault="001E3608" w:rsidP="001E3608">
      <w:pPr>
        <w:pStyle w:val="Prrafodelista"/>
        <w:numPr>
          <w:ilvl w:val="0"/>
          <w:numId w:val="30"/>
        </w:numPr>
        <w:spacing w:after="0" w:line="240" w:lineRule="auto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Informe definitivo de Evaluación de Ofertas Técnicas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1E3608" w:rsidRPr="004B6CEB" w:rsidRDefault="001E3608" w:rsidP="001E3608">
      <w:pPr>
        <w:pStyle w:val="Prrafodelista"/>
        <w:numPr>
          <w:ilvl w:val="0"/>
          <w:numId w:val="30"/>
        </w:numPr>
        <w:spacing w:after="0" w:line="240" w:lineRule="auto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Acta de Aprobación de Informe definitivo de Evaluación de Ofertas Técnicas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556312" w:rsidRPr="004B6CEB" w:rsidRDefault="00556312" w:rsidP="007867BF">
      <w:pPr>
        <w:pStyle w:val="Prrafodelista"/>
        <w:numPr>
          <w:ilvl w:val="0"/>
          <w:numId w:val="28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Notificación de Oferentes habilitados para apertura de Oferta Eco</w:t>
      </w:r>
      <w:r w:rsidR="007867BF" w:rsidRPr="004B6CEB">
        <w:rPr>
          <w:rFonts w:ascii="Arial Narrow" w:hAnsi="Arial Narrow" w:cstheme="minorHAnsi"/>
          <w:sz w:val="19"/>
          <w:szCs w:val="19"/>
        </w:rPr>
        <w:t>nómicas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="007867BF" w:rsidRPr="004B6CEB">
        <w:rPr>
          <w:rFonts w:ascii="Arial Narrow" w:hAnsi="Arial Narrow" w:cstheme="minorHAnsi"/>
          <w:sz w:val="19"/>
          <w:szCs w:val="19"/>
        </w:rPr>
        <w:tab/>
      </w:r>
      <w:r w:rsidR="001E3608" w:rsidRPr="004B6CEB">
        <w:rPr>
          <w:rFonts w:ascii="Arial Narrow" w:hAnsi="Arial Narrow" w:cstheme="minorHAnsi"/>
          <w:sz w:val="19"/>
          <w:szCs w:val="19"/>
        </w:rPr>
        <w:tab/>
      </w:r>
      <w:r w:rsidR="007867BF"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="007867BF" w:rsidRPr="004B6CEB">
        <w:rPr>
          <w:rFonts w:ascii="Arial Narrow" w:hAnsi="Arial Narrow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7867BF" w:rsidRPr="004B6C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/>
          <w:b/>
          <w:sz w:val="19"/>
          <w:szCs w:val="19"/>
        </w:rPr>
      </w:r>
      <w:r w:rsidR="005E5A93">
        <w:rPr>
          <w:rFonts w:ascii="Arial Narrow" w:hAnsi="Arial Narrow"/>
          <w:b/>
          <w:sz w:val="19"/>
          <w:szCs w:val="19"/>
        </w:rPr>
        <w:fldChar w:fldCharType="separate"/>
      </w:r>
      <w:r w:rsidR="007867BF" w:rsidRPr="004B6CEB">
        <w:rPr>
          <w:rFonts w:ascii="Arial Narrow" w:hAnsi="Arial Narrow"/>
          <w:b/>
          <w:sz w:val="19"/>
          <w:szCs w:val="19"/>
        </w:rPr>
        <w:fldChar w:fldCharType="end"/>
      </w:r>
      <w:r w:rsidR="007867BF" w:rsidRPr="004B6CEB">
        <w:rPr>
          <w:rFonts w:ascii="Arial Narrow" w:hAnsi="Arial Narrow"/>
          <w:b/>
          <w:sz w:val="19"/>
          <w:szCs w:val="19"/>
        </w:rPr>
        <w:t xml:space="preserve">  </w:t>
      </w:r>
    </w:p>
    <w:p w:rsidR="00497447" w:rsidRPr="004B6CEB" w:rsidRDefault="00497447" w:rsidP="007867BF">
      <w:pPr>
        <w:pStyle w:val="Prrafodelista"/>
        <w:numPr>
          <w:ilvl w:val="0"/>
          <w:numId w:val="28"/>
        </w:numPr>
        <w:spacing w:after="0" w:line="240" w:lineRule="auto"/>
        <w:rPr>
          <w:rFonts w:ascii="Arial Narrow" w:hAnsi="Arial Narrow" w:cstheme="minorHAnsi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Ofertas Económicas presentadas por los Oferentes habilitados.</w:t>
      </w:r>
      <w:r w:rsidRPr="004B6CEB">
        <w:rPr>
          <w:rFonts w:ascii="Arial Narrow" w:hAnsi="Arial Narrow"/>
          <w:b/>
          <w:sz w:val="19"/>
          <w:szCs w:val="19"/>
        </w:rPr>
        <w:t xml:space="preserve"> </w:t>
      </w:r>
      <w:r w:rsidRPr="004B6CEB">
        <w:rPr>
          <w:rFonts w:ascii="Arial Narrow" w:hAnsi="Arial Narrow"/>
          <w:b/>
          <w:sz w:val="19"/>
          <w:szCs w:val="19"/>
        </w:rPr>
        <w:tab/>
      </w:r>
      <w:r w:rsidRPr="004B6CEB">
        <w:rPr>
          <w:rFonts w:ascii="Arial Narrow" w:hAnsi="Arial Narrow"/>
          <w:b/>
          <w:sz w:val="19"/>
          <w:szCs w:val="19"/>
        </w:rPr>
        <w:tab/>
      </w:r>
      <w:r w:rsidRPr="004B6CEB">
        <w:rPr>
          <w:rFonts w:ascii="Arial Narrow" w:hAnsi="Arial Narrow"/>
          <w:b/>
          <w:sz w:val="19"/>
          <w:szCs w:val="19"/>
        </w:rPr>
        <w:tab/>
      </w:r>
      <w:r w:rsidRPr="004B6CEB">
        <w:rPr>
          <w:rFonts w:ascii="Arial Narrow" w:hAnsi="Arial Narrow"/>
          <w:b/>
          <w:sz w:val="19"/>
          <w:szCs w:val="19"/>
        </w:rPr>
        <w:tab/>
      </w:r>
      <w:r w:rsidR="00DF2CA4" w:rsidRPr="004B6CEB">
        <w:rPr>
          <w:rFonts w:ascii="Arial Narrow" w:hAnsi="Arial Narrow"/>
          <w:b/>
          <w:sz w:val="19"/>
          <w:szCs w:val="19"/>
        </w:rPr>
        <w:tab/>
      </w:r>
      <w:r w:rsidRPr="004B6CEB">
        <w:rPr>
          <w:rFonts w:ascii="Arial Narrow" w:hAnsi="Arial Narrow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/>
          <w:b/>
          <w:sz w:val="19"/>
          <w:szCs w:val="19"/>
        </w:rPr>
      </w:r>
      <w:r w:rsidR="005E5A93">
        <w:rPr>
          <w:rFonts w:ascii="Arial Narrow" w:hAnsi="Arial Narrow"/>
          <w:b/>
          <w:sz w:val="19"/>
          <w:szCs w:val="19"/>
        </w:rPr>
        <w:fldChar w:fldCharType="separate"/>
      </w:r>
      <w:r w:rsidRPr="004B6CEB">
        <w:rPr>
          <w:rFonts w:ascii="Arial Narrow" w:hAnsi="Arial Narrow"/>
          <w:b/>
          <w:sz w:val="19"/>
          <w:szCs w:val="19"/>
        </w:rPr>
        <w:fldChar w:fldCharType="end"/>
      </w:r>
    </w:p>
    <w:p w:rsidR="00E30ABC" w:rsidRPr="004B6CEB" w:rsidRDefault="00E30ABC" w:rsidP="007867BF">
      <w:pPr>
        <w:pStyle w:val="Prrafodelista"/>
        <w:numPr>
          <w:ilvl w:val="0"/>
          <w:numId w:val="28"/>
        </w:numPr>
        <w:spacing w:after="0" w:line="240" w:lineRule="auto"/>
        <w:rPr>
          <w:rFonts w:ascii="Arial Narrow" w:hAnsi="Arial Narrow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Acta Notarial Apertura de Ofertas Económicas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556312" w:rsidRPr="004B6CEB" w:rsidRDefault="00C43BFF" w:rsidP="00556312">
      <w:pPr>
        <w:pStyle w:val="Default"/>
        <w:numPr>
          <w:ilvl w:val="0"/>
          <w:numId w:val="27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Estudio de Precios-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SNCC.D.021</w:t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393F86" w:rsidRPr="004B6CEB" w:rsidRDefault="00393F86" w:rsidP="00556312">
      <w:pPr>
        <w:pStyle w:val="Default"/>
        <w:numPr>
          <w:ilvl w:val="0"/>
          <w:numId w:val="27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Garantía de Seriedad de la Oferta conforme a lo requerido.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556312" w:rsidRPr="004B6CEB" w:rsidRDefault="00C43BFF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Reporte </w:t>
      </w:r>
      <w:r w:rsidR="00266D4E" w:rsidRPr="004B6CEB">
        <w:rPr>
          <w:rFonts w:ascii="Arial Narrow" w:hAnsi="Arial Narrow" w:cstheme="minorHAnsi"/>
          <w:sz w:val="19"/>
          <w:szCs w:val="19"/>
        </w:rPr>
        <w:t xml:space="preserve">preliminar </w:t>
      </w:r>
      <w:r w:rsidRPr="004B6CEB">
        <w:rPr>
          <w:rFonts w:ascii="Arial Narrow" w:hAnsi="Arial Narrow" w:cstheme="minorHAnsi"/>
          <w:sz w:val="19"/>
          <w:szCs w:val="19"/>
        </w:rPr>
        <w:t xml:space="preserve">de Lugares Ocupados-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SNCC.F.022</w:t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7867BF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556312" w:rsidRPr="004B6CEB">
        <w:rPr>
          <w:rFonts w:ascii="Arial Narrow" w:hAnsi="Arial Narrow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556312" w:rsidRPr="004B6CEB">
        <w:rPr>
          <w:rFonts w:ascii="Arial Narrow" w:hAnsi="Arial Narrow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/>
          <w:b/>
          <w:sz w:val="19"/>
          <w:szCs w:val="19"/>
        </w:rPr>
      </w:r>
      <w:r w:rsidR="005E5A93">
        <w:rPr>
          <w:rFonts w:ascii="Arial Narrow" w:hAnsi="Arial Narrow"/>
          <w:b/>
          <w:sz w:val="19"/>
          <w:szCs w:val="19"/>
        </w:rPr>
        <w:fldChar w:fldCharType="separate"/>
      </w:r>
      <w:r w:rsidR="00556312" w:rsidRPr="004B6CEB">
        <w:rPr>
          <w:rFonts w:ascii="Arial Narrow" w:hAnsi="Arial Narrow"/>
          <w:b/>
          <w:sz w:val="19"/>
          <w:szCs w:val="19"/>
        </w:rPr>
        <w:fldChar w:fldCharType="end"/>
      </w:r>
      <w:r w:rsidR="00556312" w:rsidRPr="004B6CEB">
        <w:rPr>
          <w:rFonts w:ascii="Arial Narrow" w:hAnsi="Arial Narrow"/>
          <w:b/>
          <w:sz w:val="19"/>
          <w:szCs w:val="19"/>
        </w:rPr>
        <w:t xml:space="preserve">  </w:t>
      </w:r>
    </w:p>
    <w:p w:rsidR="00266D4E" w:rsidRPr="004B6CEB" w:rsidRDefault="00266D4E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Informe de Recomendación de Adjudicación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 xml:space="preserve">     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266D4E" w:rsidRPr="004B6CEB" w:rsidRDefault="00266D4E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Acta de Adjudicación y aprobación de </w:t>
      </w:r>
      <w:r w:rsidR="007C78A1" w:rsidRPr="004B6CEB">
        <w:rPr>
          <w:rFonts w:ascii="Arial Narrow" w:hAnsi="Arial Narrow" w:cstheme="minorHAnsi"/>
          <w:sz w:val="19"/>
          <w:szCs w:val="19"/>
        </w:rPr>
        <w:t>Reporte de Lugares Ocupados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b/>
          <w:sz w:val="19"/>
          <w:szCs w:val="19"/>
        </w:rPr>
        <w:tab/>
      </w:r>
      <w:r w:rsidR="007C78A1" w:rsidRPr="004B6CEB">
        <w:rPr>
          <w:rFonts w:ascii="Arial Narrow" w:hAnsi="Arial Narrow" w:cstheme="minorHAnsi"/>
          <w:b/>
          <w:sz w:val="19"/>
          <w:szCs w:val="19"/>
        </w:rPr>
        <w:tab/>
      </w:r>
      <w:r w:rsidR="007C78A1" w:rsidRPr="004B6CEB">
        <w:rPr>
          <w:rFonts w:ascii="Arial Narrow" w:hAnsi="Arial Narrow" w:cstheme="minorHAnsi"/>
          <w:b/>
          <w:sz w:val="19"/>
          <w:szCs w:val="19"/>
        </w:rPr>
        <w:tab/>
      </w:r>
      <w:r w:rsidR="007C78A1" w:rsidRPr="004B6CEB">
        <w:rPr>
          <w:rFonts w:ascii="Arial Narrow" w:hAnsi="Arial Narrow" w:cstheme="minorHAnsi"/>
          <w:b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393F86" w:rsidRPr="004B6CEB" w:rsidRDefault="003E168D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Notificación de Adjudicación</w:t>
      </w:r>
      <w:r w:rsidR="00245DE2" w:rsidRPr="004B6CEB">
        <w:rPr>
          <w:rFonts w:ascii="Arial Narrow" w:hAnsi="Arial Narrow" w:cstheme="minorHAnsi"/>
          <w:sz w:val="19"/>
          <w:szCs w:val="19"/>
        </w:rPr>
        <w:t>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93F86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93F86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3E168D" w:rsidRPr="004B6CEB" w:rsidRDefault="00393F86" w:rsidP="00556312">
      <w:pPr>
        <w:pStyle w:val="Prrafodelista"/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Garantía de Fiel Cumplimiento de Contrato conforme a lo requerido.</w:t>
      </w:r>
      <w:r w:rsidR="003E168D" w:rsidRPr="004B6CEB">
        <w:rPr>
          <w:rFonts w:ascii="Arial Narrow" w:hAnsi="Arial Narrow" w:cstheme="minorHAnsi"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C43BFF" w:rsidRPr="004B6CEB" w:rsidRDefault="008149C0" w:rsidP="007867BF">
      <w:pPr>
        <w:pStyle w:val="Default"/>
        <w:numPr>
          <w:ilvl w:val="0"/>
          <w:numId w:val="27"/>
        </w:numPr>
        <w:rPr>
          <w:rFonts w:ascii="Arial Narrow" w:hAnsi="Arial Narrow" w:cstheme="minorHAnsi"/>
          <w:color w:val="auto"/>
          <w:sz w:val="19"/>
          <w:szCs w:val="19"/>
        </w:rPr>
      </w:pPr>
      <w:r w:rsidRPr="004B6CEB">
        <w:rPr>
          <w:rFonts w:ascii="Arial Narrow" w:hAnsi="Arial Narrow" w:cstheme="minorHAnsi"/>
          <w:color w:val="auto"/>
          <w:sz w:val="19"/>
          <w:szCs w:val="19"/>
        </w:rPr>
        <w:t>Contrato según corresponda:</w:t>
      </w:r>
    </w:p>
    <w:p w:rsidR="00C43BFF" w:rsidRPr="004B6CEB" w:rsidRDefault="00C43BFF" w:rsidP="006A5BEF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Suministro de Bienes y Servicios Conexos-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SNCC.C.023</w:t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C43BFF" w:rsidRPr="004B6CEB" w:rsidRDefault="00C43BFF" w:rsidP="006A5BEF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Ejecución Servicios-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SNCC.C.024</w:t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C43BFF" w:rsidRPr="004B6CEB" w:rsidRDefault="00C43BFF" w:rsidP="006A5BEF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Ejecución de Servicios de Consultoría</w:t>
      </w:r>
      <w:r w:rsidRPr="004B6CEB">
        <w:rPr>
          <w:rFonts w:ascii="Arial Narrow" w:hAnsi="Arial Narrow" w:cstheme="minorHAnsi"/>
          <w:bCs/>
          <w:sz w:val="19"/>
          <w:szCs w:val="19"/>
        </w:rPr>
        <w:t>-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SNCC.C.025</w:t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30ABC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E30ABC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8039FA" w:rsidRPr="004B6CEB" w:rsidRDefault="00C43BFF" w:rsidP="008039FA">
      <w:pPr>
        <w:pStyle w:val="Default"/>
        <w:numPr>
          <w:ilvl w:val="0"/>
          <w:numId w:val="15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Ejecución de Obras</w:t>
      </w:r>
      <w:r w:rsidRPr="004B6CEB">
        <w:rPr>
          <w:rFonts w:ascii="Arial Narrow" w:hAnsi="Arial Narrow" w:cstheme="minorHAnsi"/>
          <w:bCs/>
          <w:sz w:val="19"/>
          <w:szCs w:val="19"/>
        </w:rPr>
        <w:t>-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SNCC.C.026</w:t>
      </w:r>
      <w:r w:rsidR="00E30ABC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8039FA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8039FA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8039FA" w:rsidRPr="004B6CEB">
        <w:rPr>
          <w:rFonts w:ascii="Arial Narrow" w:hAnsi="Arial Narrow" w:cstheme="minorHAnsi"/>
          <w:b/>
          <w:bCs/>
          <w:sz w:val="19"/>
          <w:szCs w:val="19"/>
        </w:rPr>
        <w:tab/>
      </w:r>
    </w:p>
    <w:p w:rsidR="008039FA" w:rsidRPr="004B6CEB" w:rsidRDefault="008039FA" w:rsidP="008039FA">
      <w:pPr>
        <w:pStyle w:val="Default"/>
        <w:numPr>
          <w:ilvl w:val="0"/>
          <w:numId w:val="31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bCs/>
          <w:sz w:val="19"/>
          <w:szCs w:val="19"/>
        </w:rPr>
        <w:t>Contrato Registrado</w:t>
      </w:r>
      <w:r w:rsidR="00245DE2" w:rsidRPr="004B6CEB">
        <w:rPr>
          <w:rFonts w:ascii="Arial Narrow" w:hAnsi="Arial Narrow" w:cstheme="minorHAnsi"/>
          <w:bCs/>
          <w:sz w:val="19"/>
          <w:szCs w:val="19"/>
        </w:rPr>
        <w:t>.</w:t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  <w:r w:rsidRPr="004B6CEB">
        <w:rPr>
          <w:rFonts w:ascii="Arial Narrow" w:hAnsi="Arial Narrow" w:cstheme="minorHAnsi"/>
          <w:bCs/>
          <w:sz w:val="19"/>
          <w:szCs w:val="19"/>
        </w:rPr>
        <w:tab/>
      </w:r>
    </w:p>
    <w:p w:rsidR="008149C0" w:rsidRPr="004B6CEB" w:rsidRDefault="00E77513" w:rsidP="008039FA">
      <w:pPr>
        <w:pStyle w:val="Default"/>
        <w:numPr>
          <w:ilvl w:val="0"/>
          <w:numId w:val="31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bCs/>
          <w:sz w:val="19"/>
          <w:szCs w:val="19"/>
        </w:rPr>
        <w:t>O</w:t>
      </w:r>
      <w:r w:rsidR="008149C0" w:rsidRPr="004B6CEB">
        <w:rPr>
          <w:rFonts w:ascii="Arial Narrow" w:hAnsi="Arial Narrow" w:cstheme="minorHAnsi"/>
          <w:bCs/>
          <w:sz w:val="19"/>
          <w:szCs w:val="19"/>
        </w:rPr>
        <w:t xml:space="preserve">rden </w:t>
      </w:r>
      <w:r w:rsidR="003E168D" w:rsidRPr="004B6CEB">
        <w:rPr>
          <w:rFonts w:ascii="Arial Narrow" w:hAnsi="Arial Narrow" w:cstheme="minorHAnsi"/>
          <w:bCs/>
          <w:sz w:val="19"/>
          <w:szCs w:val="19"/>
        </w:rPr>
        <w:t xml:space="preserve">de Compra </w:t>
      </w:r>
      <w:r w:rsidR="008149C0" w:rsidRPr="004B6CEB">
        <w:rPr>
          <w:rFonts w:ascii="Arial Narrow" w:hAnsi="Arial Narrow" w:cstheme="minorHAnsi"/>
          <w:bCs/>
          <w:sz w:val="19"/>
          <w:szCs w:val="19"/>
        </w:rPr>
        <w:t>según corresponda:</w:t>
      </w:r>
    </w:p>
    <w:p w:rsidR="008149C0" w:rsidRPr="004B6CEB" w:rsidRDefault="008149C0" w:rsidP="006A5BEF">
      <w:pPr>
        <w:pStyle w:val="Default"/>
        <w:numPr>
          <w:ilvl w:val="0"/>
          <w:numId w:val="13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Orden de Compra-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SNCC.D.027</w:t>
      </w:r>
      <w:r w:rsidR="00E77513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C43BFF" w:rsidRPr="004B6CEB" w:rsidRDefault="008149C0" w:rsidP="006A5BEF">
      <w:pPr>
        <w:pStyle w:val="Default"/>
        <w:numPr>
          <w:ilvl w:val="0"/>
          <w:numId w:val="13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Orden de Servicios-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SNCC.D.028</w:t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77513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4368E9" w:rsidRPr="004B6CEB" w:rsidRDefault="00E77513" w:rsidP="008039FA">
      <w:pPr>
        <w:pStyle w:val="Default"/>
        <w:numPr>
          <w:ilvl w:val="0"/>
          <w:numId w:val="32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R</w:t>
      </w:r>
      <w:r w:rsidR="008149C0" w:rsidRPr="004B6CEB">
        <w:rPr>
          <w:rFonts w:ascii="Arial Narrow" w:hAnsi="Arial Narrow" w:cstheme="minorHAnsi"/>
          <w:sz w:val="19"/>
          <w:szCs w:val="19"/>
        </w:rPr>
        <w:t>ecepción según corresponda:</w:t>
      </w:r>
    </w:p>
    <w:p w:rsidR="0028418D" w:rsidRPr="004B6CEB" w:rsidRDefault="0028418D" w:rsidP="006A5BE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Recepción de Bienes</w:t>
      </w:r>
      <w:r w:rsidRPr="004B6CEB">
        <w:rPr>
          <w:rFonts w:ascii="Arial Narrow" w:hAnsi="Arial Narrow" w:cstheme="minorHAnsi"/>
          <w:bCs/>
          <w:sz w:val="19"/>
          <w:szCs w:val="19"/>
        </w:rPr>
        <w:t>-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SNCC.D.029</w:t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77513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28418D" w:rsidRPr="004B6CEB" w:rsidRDefault="0028418D" w:rsidP="006A5BE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Recepción de Servicios</w:t>
      </w:r>
      <w:r w:rsidRPr="004B6CEB">
        <w:rPr>
          <w:rFonts w:ascii="Arial Narrow" w:hAnsi="Arial Narrow" w:cstheme="minorHAnsi"/>
          <w:bCs/>
          <w:sz w:val="19"/>
          <w:szCs w:val="19"/>
        </w:rPr>
        <w:t>-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SNCC.D.030</w:t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77513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28418D" w:rsidRPr="004B6CEB" w:rsidRDefault="0028418D" w:rsidP="006A5BE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Recepción provisoria de Obra- 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>SNCC.D.031</w:t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77513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93F86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C74D3D" w:rsidRPr="004B6CEB" w:rsidRDefault="0028418D" w:rsidP="008F2F3F">
      <w:pPr>
        <w:pStyle w:val="Default"/>
        <w:numPr>
          <w:ilvl w:val="0"/>
          <w:numId w:val="14"/>
        </w:numPr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 xml:space="preserve">Recepción definitiva de </w:t>
      </w:r>
      <w:r w:rsidR="008F2F3F" w:rsidRPr="004B6CEB">
        <w:rPr>
          <w:rFonts w:ascii="Arial Narrow" w:hAnsi="Arial Narrow" w:cstheme="minorHAnsi"/>
          <w:sz w:val="19"/>
          <w:szCs w:val="19"/>
        </w:rPr>
        <w:t>Obra</w:t>
      </w:r>
      <w:r w:rsidRPr="004B6CEB">
        <w:rPr>
          <w:rFonts w:ascii="Arial Narrow" w:hAnsi="Arial Narrow" w:cstheme="minorHAnsi"/>
          <w:bCs/>
          <w:sz w:val="19"/>
          <w:szCs w:val="19"/>
        </w:rPr>
        <w:t>-</w:t>
      </w:r>
      <w:r w:rsidRPr="004B6CEB">
        <w:rPr>
          <w:rFonts w:ascii="Arial Narrow" w:hAnsi="Arial Narrow" w:cstheme="minorHAnsi"/>
          <w:b/>
          <w:bCs/>
          <w:sz w:val="19"/>
          <w:szCs w:val="19"/>
        </w:rPr>
        <w:t xml:space="preserve"> SNCC.D.032</w:t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E77513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DF2CA4" w:rsidRPr="004B6CEB">
        <w:rPr>
          <w:rFonts w:ascii="Arial Narrow" w:hAnsi="Arial Narrow" w:cstheme="minorHAnsi"/>
          <w:b/>
          <w:bCs/>
          <w:sz w:val="19"/>
          <w:szCs w:val="19"/>
        </w:rPr>
        <w:tab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168D"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="003E168D"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8F2F3F" w:rsidRPr="004B6CEB" w:rsidRDefault="008F2F3F" w:rsidP="00783D8E">
      <w:pPr>
        <w:pStyle w:val="Default"/>
        <w:numPr>
          <w:ilvl w:val="0"/>
          <w:numId w:val="33"/>
        </w:numPr>
        <w:spacing w:after="240"/>
        <w:rPr>
          <w:rFonts w:ascii="Arial Narrow" w:hAnsi="Arial Narrow" w:cstheme="minorHAnsi"/>
          <w:sz w:val="19"/>
          <w:szCs w:val="19"/>
        </w:rPr>
      </w:pPr>
      <w:r w:rsidRPr="004B6CEB">
        <w:rPr>
          <w:rFonts w:ascii="Arial Narrow" w:hAnsi="Arial Narrow" w:cstheme="minorHAnsi"/>
          <w:sz w:val="19"/>
          <w:szCs w:val="19"/>
        </w:rPr>
        <w:t>Conduce/Facturas/Cubicaciones.</w:t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sz w:val="19"/>
          <w:szCs w:val="19"/>
        </w:rPr>
        <w:tab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B6CEB">
        <w:rPr>
          <w:rFonts w:ascii="Arial Narrow" w:hAnsi="Arial Narrow" w:cstheme="minorHAnsi"/>
          <w:b/>
          <w:sz w:val="19"/>
          <w:szCs w:val="19"/>
        </w:rPr>
        <w:instrText xml:space="preserve"> FORMCHECKBOX </w:instrText>
      </w:r>
      <w:r w:rsidR="005E5A93">
        <w:rPr>
          <w:rFonts w:ascii="Arial Narrow" w:hAnsi="Arial Narrow" w:cstheme="minorHAnsi"/>
          <w:b/>
          <w:sz w:val="19"/>
          <w:szCs w:val="19"/>
        </w:rPr>
      </w:r>
      <w:r w:rsidR="005E5A93">
        <w:rPr>
          <w:rFonts w:ascii="Arial Narrow" w:hAnsi="Arial Narrow" w:cstheme="minorHAnsi"/>
          <w:b/>
          <w:sz w:val="19"/>
          <w:szCs w:val="19"/>
        </w:rPr>
        <w:fldChar w:fldCharType="separate"/>
      </w:r>
      <w:r w:rsidRPr="004B6CEB">
        <w:rPr>
          <w:rFonts w:ascii="Arial Narrow" w:hAnsi="Arial Narrow" w:cstheme="minorHAnsi"/>
          <w:b/>
          <w:sz w:val="19"/>
          <w:szCs w:val="19"/>
        </w:rPr>
        <w:fldChar w:fldCharType="end"/>
      </w:r>
    </w:p>
    <w:p w:rsidR="004368E9" w:rsidRPr="00393F86" w:rsidRDefault="00BD3BB5" w:rsidP="00A679C4">
      <w:pPr>
        <w:spacing w:after="0" w:line="240" w:lineRule="auto"/>
        <w:jc w:val="center"/>
        <w:rPr>
          <w:rFonts w:ascii="Arial Narrow" w:hAnsi="Arial Narrow" w:cstheme="minorHAnsi"/>
          <w:color w:val="FF0000"/>
          <w:sz w:val="19"/>
          <w:szCs w:val="19"/>
        </w:rPr>
      </w:pPr>
      <w:r w:rsidRPr="004B6CEB">
        <w:rPr>
          <w:rFonts w:ascii="Arial Narrow" w:hAnsi="Arial Narrow" w:cstheme="minorHAnsi"/>
          <w:b/>
          <w:color w:val="FF0000"/>
          <w:sz w:val="19"/>
          <w:szCs w:val="19"/>
        </w:rPr>
        <w:t>Nota:</w:t>
      </w:r>
      <w:r w:rsidR="008039FA" w:rsidRPr="004B6CEB">
        <w:rPr>
          <w:rFonts w:ascii="Arial Narrow" w:hAnsi="Arial Narrow" w:cstheme="minorHAnsi"/>
          <w:color w:val="FF0000"/>
          <w:sz w:val="19"/>
          <w:szCs w:val="19"/>
        </w:rPr>
        <w:t xml:space="preserve"> Este documento deberá ser utilizado como portada de todos los procesos de Licitación Pública que realice la Entidad Contratante.</w:t>
      </w:r>
    </w:p>
    <w:sectPr w:rsidR="004368E9" w:rsidRPr="00393F86" w:rsidSect="00165082">
      <w:headerReference w:type="default" r:id="rId9"/>
      <w:footerReference w:type="default" r:id="rId10"/>
      <w:pgSz w:w="12240" w:h="15840"/>
      <w:pgMar w:top="531" w:right="720" w:bottom="720" w:left="720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93" w:rsidRDefault="005E5A93" w:rsidP="00F974EE">
      <w:pPr>
        <w:spacing w:after="0" w:line="240" w:lineRule="auto"/>
      </w:pPr>
      <w:r>
        <w:separator/>
      </w:r>
    </w:p>
  </w:endnote>
  <w:endnote w:type="continuationSeparator" w:id="0">
    <w:p w:rsidR="005E5A93" w:rsidRDefault="005E5A93" w:rsidP="00F9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C4" w:rsidRDefault="00A679C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0CD6A" wp14:editId="3EE5228A">
              <wp:simplePos x="0" y="0"/>
              <wp:positionH relativeFrom="column">
                <wp:posOffset>-61595</wp:posOffset>
              </wp:positionH>
              <wp:positionV relativeFrom="paragraph">
                <wp:posOffset>279704</wp:posOffset>
              </wp:positionV>
              <wp:extent cx="555625" cy="142240"/>
              <wp:effectExtent l="0" t="0" r="15875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9C4" w:rsidRPr="006F28AA" w:rsidRDefault="00A679C4" w:rsidP="00A679C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70720A">
                            <w:rPr>
                              <w:sz w:val="14"/>
                              <w:lang w:val="es-DO"/>
                            </w:rPr>
                            <w:t>UR.04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DF2CA4">
                            <w:rPr>
                              <w:sz w:val="14"/>
                              <w:lang w:val="es-DO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CD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-4.85pt;margin-top:22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" filled="f" stroked="f">
              <v:textbox inset="0,0,0,0">
                <w:txbxContent>
                  <w:p w:rsidR="00A679C4" w:rsidRPr="006F28AA" w:rsidRDefault="00A679C4" w:rsidP="00A679C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70720A">
                      <w:rPr>
                        <w:sz w:val="14"/>
                        <w:lang w:val="es-DO"/>
                      </w:rPr>
                      <w:t>UR.04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DF2CA4">
                      <w:rPr>
                        <w:sz w:val="14"/>
                        <w:lang w:val="es-DO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93" w:rsidRDefault="005E5A93" w:rsidP="00F974EE">
      <w:pPr>
        <w:spacing w:after="0" w:line="240" w:lineRule="auto"/>
      </w:pPr>
      <w:r>
        <w:separator/>
      </w:r>
    </w:p>
  </w:footnote>
  <w:footnote w:type="continuationSeparator" w:id="0">
    <w:p w:rsidR="005E5A93" w:rsidRDefault="005E5A93" w:rsidP="00F97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C2" w:rsidRPr="00497447" w:rsidRDefault="004110C2" w:rsidP="004110C2">
    <w:pPr>
      <w:pStyle w:val="Encabezado"/>
      <w:jc w:val="center"/>
      <w:rPr>
        <w:rFonts w:ascii="Arial Narrow" w:hAnsi="Arial Narrow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EB5208"/>
    <w:multiLevelType w:val="hybridMultilevel"/>
    <w:tmpl w:val="C58C2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A6FB81"/>
    <w:multiLevelType w:val="hybridMultilevel"/>
    <w:tmpl w:val="B12A3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E21BF"/>
    <w:multiLevelType w:val="hybridMultilevel"/>
    <w:tmpl w:val="C4F68ABA"/>
    <w:lvl w:ilvl="0" w:tplc="0C0A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02F17B72"/>
    <w:multiLevelType w:val="hybridMultilevel"/>
    <w:tmpl w:val="5C50E7D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452437"/>
    <w:multiLevelType w:val="hybridMultilevel"/>
    <w:tmpl w:val="40960464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AE0CE7"/>
    <w:multiLevelType w:val="hybridMultilevel"/>
    <w:tmpl w:val="110C6D0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C51"/>
    <w:multiLevelType w:val="hybridMultilevel"/>
    <w:tmpl w:val="96CA4B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7D4C"/>
    <w:multiLevelType w:val="hybridMultilevel"/>
    <w:tmpl w:val="6A7486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F538C"/>
    <w:multiLevelType w:val="hybridMultilevel"/>
    <w:tmpl w:val="AF1C5064"/>
    <w:lvl w:ilvl="0" w:tplc="1C0A000F">
      <w:start w:val="1"/>
      <w:numFmt w:val="decimal"/>
      <w:lvlText w:val="%1."/>
      <w:lvlJc w:val="left"/>
      <w:pPr>
        <w:ind w:left="774" w:hanging="360"/>
      </w:pPr>
    </w:lvl>
    <w:lvl w:ilvl="1" w:tplc="1C0A0019" w:tentative="1">
      <w:start w:val="1"/>
      <w:numFmt w:val="lowerLetter"/>
      <w:lvlText w:val="%2."/>
      <w:lvlJc w:val="left"/>
      <w:pPr>
        <w:ind w:left="1494" w:hanging="360"/>
      </w:pPr>
    </w:lvl>
    <w:lvl w:ilvl="2" w:tplc="1C0A001B" w:tentative="1">
      <w:start w:val="1"/>
      <w:numFmt w:val="lowerRoman"/>
      <w:lvlText w:val="%3."/>
      <w:lvlJc w:val="right"/>
      <w:pPr>
        <w:ind w:left="2214" w:hanging="180"/>
      </w:pPr>
    </w:lvl>
    <w:lvl w:ilvl="3" w:tplc="1C0A000F" w:tentative="1">
      <w:start w:val="1"/>
      <w:numFmt w:val="decimal"/>
      <w:lvlText w:val="%4."/>
      <w:lvlJc w:val="left"/>
      <w:pPr>
        <w:ind w:left="2934" w:hanging="360"/>
      </w:pPr>
    </w:lvl>
    <w:lvl w:ilvl="4" w:tplc="1C0A0019" w:tentative="1">
      <w:start w:val="1"/>
      <w:numFmt w:val="lowerLetter"/>
      <w:lvlText w:val="%5."/>
      <w:lvlJc w:val="left"/>
      <w:pPr>
        <w:ind w:left="3654" w:hanging="360"/>
      </w:pPr>
    </w:lvl>
    <w:lvl w:ilvl="5" w:tplc="1C0A001B" w:tentative="1">
      <w:start w:val="1"/>
      <w:numFmt w:val="lowerRoman"/>
      <w:lvlText w:val="%6."/>
      <w:lvlJc w:val="right"/>
      <w:pPr>
        <w:ind w:left="4374" w:hanging="180"/>
      </w:pPr>
    </w:lvl>
    <w:lvl w:ilvl="6" w:tplc="1C0A000F" w:tentative="1">
      <w:start w:val="1"/>
      <w:numFmt w:val="decimal"/>
      <w:lvlText w:val="%7."/>
      <w:lvlJc w:val="left"/>
      <w:pPr>
        <w:ind w:left="5094" w:hanging="360"/>
      </w:pPr>
    </w:lvl>
    <w:lvl w:ilvl="7" w:tplc="1C0A0019" w:tentative="1">
      <w:start w:val="1"/>
      <w:numFmt w:val="lowerLetter"/>
      <w:lvlText w:val="%8."/>
      <w:lvlJc w:val="left"/>
      <w:pPr>
        <w:ind w:left="5814" w:hanging="360"/>
      </w:pPr>
    </w:lvl>
    <w:lvl w:ilvl="8" w:tplc="1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18645924"/>
    <w:multiLevelType w:val="hybridMultilevel"/>
    <w:tmpl w:val="50A65F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59F5"/>
    <w:multiLevelType w:val="hybridMultilevel"/>
    <w:tmpl w:val="CB3A23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D916B7"/>
    <w:multiLevelType w:val="hybridMultilevel"/>
    <w:tmpl w:val="1602976C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EE6EFA"/>
    <w:multiLevelType w:val="hybridMultilevel"/>
    <w:tmpl w:val="4158426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7C1082"/>
    <w:multiLevelType w:val="hybridMultilevel"/>
    <w:tmpl w:val="44EA5710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D9119D"/>
    <w:multiLevelType w:val="hybridMultilevel"/>
    <w:tmpl w:val="A12A5898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2844C0"/>
    <w:multiLevelType w:val="hybridMultilevel"/>
    <w:tmpl w:val="89A852F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7B"/>
    <w:multiLevelType w:val="hybridMultilevel"/>
    <w:tmpl w:val="1DE67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42494"/>
    <w:multiLevelType w:val="hybridMultilevel"/>
    <w:tmpl w:val="324AA05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F26D2"/>
    <w:multiLevelType w:val="hybridMultilevel"/>
    <w:tmpl w:val="9C3C12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2B0C"/>
    <w:multiLevelType w:val="hybridMultilevel"/>
    <w:tmpl w:val="69E858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13A6A"/>
    <w:multiLevelType w:val="hybridMultilevel"/>
    <w:tmpl w:val="5FACD3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224D85"/>
    <w:multiLevelType w:val="hybridMultilevel"/>
    <w:tmpl w:val="6810B49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34782C"/>
    <w:multiLevelType w:val="hybridMultilevel"/>
    <w:tmpl w:val="ECDC570E"/>
    <w:lvl w:ilvl="0" w:tplc="0C0A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4EA56438"/>
    <w:multiLevelType w:val="hybridMultilevel"/>
    <w:tmpl w:val="ECB811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251E7"/>
    <w:multiLevelType w:val="hybridMultilevel"/>
    <w:tmpl w:val="A726DB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B04F3"/>
    <w:multiLevelType w:val="hybridMultilevel"/>
    <w:tmpl w:val="2B6082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E6CD9"/>
    <w:multiLevelType w:val="hybridMultilevel"/>
    <w:tmpl w:val="1C6248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53FA1"/>
    <w:multiLevelType w:val="hybridMultilevel"/>
    <w:tmpl w:val="E5C8C1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519BE"/>
    <w:multiLevelType w:val="hybridMultilevel"/>
    <w:tmpl w:val="A65CAD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E4341"/>
    <w:multiLevelType w:val="hybridMultilevel"/>
    <w:tmpl w:val="AC945FE0"/>
    <w:lvl w:ilvl="0" w:tplc="1C0A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714068DA"/>
    <w:multiLevelType w:val="hybridMultilevel"/>
    <w:tmpl w:val="3F70009E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BC1492"/>
    <w:multiLevelType w:val="hybridMultilevel"/>
    <w:tmpl w:val="E02470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254AF"/>
    <w:multiLevelType w:val="hybridMultilevel"/>
    <w:tmpl w:val="191E1D1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1"/>
  </w:num>
  <w:num w:numId="5">
    <w:abstractNumId w:val="12"/>
  </w:num>
  <w:num w:numId="6">
    <w:abstractNumId w:val="8"/>
  </w:num>
  <w:num w:numId="7">
    <w:abstractNumId w:val="17"/>
  </w:num>
  <w:num w:numId="8">
    <w:abstractNumId w:val="6"/>
  </w:num>
  <w:num w:numId="9">
    <w:abstractNumId w:val="32"/>
  </w:num>
  <w:num w:numId="10">
    <w:abstractNumId w:val="3"/>
  </w:num>
  <w:num w:numId="11">
    <w:abstractNumId w:val="30"/>
  </w:num>
  <w:num w:numId="12">
    <w:abstractNumId w:val="11"/>
  </w:num>
  <w:num w:numId="13">
    <w:abstractNumId w:val="14"/>
  </w:num>
  <w:num w:numId="14">
    <w:abstractNumId w:val="4"/>
  </w:num>
  <w:num w:numId="15">
    <w:abstractNumId w:val="13"/>
  </w:num>
  <w:num w:numId="16">
    <w:abstractNumId w:val="29"/>
  </w:num>
  <w:num w:numId="17">
    <w:abstractNumId w:val="19"/>
  </w:num>
  <w:num w:numId="18">
    <w:abstractNumId w:val="10"/>
  </w:num>
  <w:num w:numId="19">
    <w:abstractNumId w:val="27"/>
  </w:num>
  <w:num w:numId="20">
    <w:abstractNumId w:val="22"/>
  </w:num>
  <w:num w:numId="21">
    <w:abstractNumId w:val="20"/>
  </w:num>
  <w:num w:numId="22">
    <w:abstractNumId w:val="16"/>
  </w:num>
  <w:num w:numId="23">
    <w:abstractNumId w:val="26"/>
  </w:num>
  <w:num w:numId="24">
    <w:abstractNumId w:val="9"/>
  </w:num>
  <w:num w:numId="25">
    <w:abstractNumId w:val="28"/>
  </w:num>
  <w:num w:numId="26">
    <w:abstractNumId w:val="7"/>
  </w:num>
  <w:num w:numId="27">
    <w:abstractNumId w:val="18"/>
  </w:num>
  <w:num w:numId="28">
    <w:abstractNumId w:val="24"/>
  </w:num>
  <w:num w:numId="29">
    <w:abstractNumId w:val="2"/>
  </w:num>
  <w:num w:numId="30">
    <w:abstractNumId w:val="25"/>
  </w:num>
  <w:num w:numId="31">
    <w:abstractNumId w:val="31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EE"/>
    <w:rsid w:val="000067A0"/>
    <w:rsid w:val="000254BF"/>
    <w:rsid w:val="00050717"/>
    <w:rsid w:val="00073A1F"/>
    <w:rsid w:val="0008741E"/>
    <w:rsid w:val="000C18C4"/>
    <w:rsid w:val="000D17D8"/>
    <w:rsid w:val="000D17DD"/>
    <w:rsid w:val="00126294"/>
    <w:rsid w:val="00161881"/>
    <w:rsid w:val="00165082"/>
    <w:rsid w:val="001E3608"/>
    <w:rsid w:val="001F6213"/>
    <w:rsid w:val="001F7F34"/>
    <w:rsid w:val="0021438E"/>
    <w:rsid w:val="00245DE2"/>
    <w:rsid w:val="00266D4E"/>
    <w:rsid w:val="00275B86"/>
    <w:rsid w:val="0028418D"/>
    <w:rsid w:val="002A2662"/>
    <w:rsid w:val="002E0B57"/>
    <w:rsid w:val="00337298"/>
    <w:rsid w:val="00346BDB"/>
    <w:rsid w:val="00376896"/>
    <w:rsid w:val="00393F86"/>
    <w:rsid w:val="003B4B5E"/>
    <w:rsid w:val="003B5B26"/>
    <w:rsid w:val="003D1125"/>
    <w:rsid w:val="003E168D"/>
    <w:rsid w:val="00405D0E"/>
    <w:rsid w:val="004110C2"/>
    <w:rsid w:val="004368E9"/>
    <w:rsid w:val="0045771B"/>
    <w:rsid w:val="0047331B"/>
    <w:rsid w:val="00493828"/>
    <w:rsid w:val="00497447"/>
    <w:rsid w:val="004B6CEB"/>
    <w:rsid w:val="004D300B"/>
    <w:rsid w:val="004F3DED"/>
    <w:rsid w:val="0050508E"/>
    <w:rsid w:val="00556312"/>
    <w:rsid w:val="0056111C"/>
    <w:rsid w:val="00586340"/>
    <w:rsid w:val="005D3E40"/>
    <w:rsid w:val="005E5A93"/>
    <w:rsid w:val="00624B8C"/>
    <w:rsid w:val="00686BA8"/>
    <w:rsid w:val="00695B8A"/>
    <w:rsid w:val="006A5BEF"/>
    <w:rsid w:val="00705BC7"/>
    <w:rsid w:val="0070720A"/>
    <w:rsid w:val="00747FE9"/>
    <w:rsid w:val="00783D8E"/>
    <w:rsid w:val="007867BF"/>
    <w:rsid w:val="007A30C5"/>
    <w:rsid w:val="007B24E1"/>
    <w:rsid w:val="007B355C"/>
    <w:rsid w:val="007C3C7D"/>
    <w:rsid w:val="007C78A1"/>
    <w:rsid w:val="007C7B97"/>
    <w:rsid w:val="00801FBF"/>
    <w:rsid w:val="008039FA"/>
    <w:rsid w:val="008149C0"/>
    <w:rsid w:val="00847F97"/>
    <w:rsid w:val="00864E5A"/>
    <w:rsid w:val="00876214"/>
    <w:rsid w:val="00877FE9"/>
    <w:rsid w:val="00880D79"/>
    <w:rsid w:val="008D1316"/>
    <w:rsid w:val="008E00B3"/>
    <w:rsid w:val="008E2B69"/>
    <w:rsid w:val="008F2F3F"/>
    <w:rsid w:val="00901CDE"/>
    <w:rsid w:val="00975E0E"/>
    <w:rsid w:val="009774BD"/>
    <w:rsid w:val="0098206B"/>
    <w:rsid w:val="009E1DF3"/>
    <w:rsid w:val="00A15599"/>
    <w:rsid w:val="00A269C6"/>
    <w:rsid w:val="00A27041"/>
    <w:rsid w:val="00A4055A"/>
    <w:rsid w:val="00A534C6"/>
    <w:rsid w:val="00A56277"/>
    <w:rsid w:val="00A679C4"/>
    <w:rsid w:val="00B113C5"/>
    <w:rsid w:val="00B210E1"/>
    <w:rsid w:val="00B5594F"/>
    <w:rsid w:val="00B569BF"/>
    <w:rsid w:val="00B97A71"/>
    <w:rsid w:val="00BD3BB5"/>
    <w:rsid w:val="00BD55B8"/>
    <w:rsid w:val="00BF7FDD"/>
    <w:rsid w:val="00C222AB"/>
    <w:rsid w:val="00C43BFF"/>
    <w:rsid w:val="00C74D3D"/>
    <w:rsid w:val="00C76F51"/>
    <w:rsid w:val="00C87BF6"/>
    <w:rsid w:val="00CA1A8D"/>
    <w:rsid w:val="00CF39F6"/>
    <w:rsid w:val="00CF6770"/>
    <w:rsid w:val="00D01110"/>
    <w:rsid w:val="00D46C8B"/>
    <w:rsid w:val="00D95582"/>
    <w:rsid w:val="00DD5CE4"/>
    <w:rsid w:val="00DF2CA4"/>
    <w:rsid w:val="00E15507"/>
    <w:rsid w:val="00E30ABC"/>
    <w:rsid w:val="00E47FDB"/>
    <w:rsid w:val="00E55E9D"/>
    <w:rsid w:val="00E77513"/>
    <w:rsid w:val="00E979D2"/>
    <w:rsid w:val="00F15081"/>
    <w:rsid w:val="00F96E31"/>
    <w:rsid w:val="00F974EE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E350AB0-FD38-4976-86F2-4AD534E4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4EE"/>
  </w:style>
  <w:style w:type="paragraph" w:styleId="Piedepgina">
    <w:name w:val="footer"/>
    <w:basedOn w:val="Normal"/>
    <w:link w:val="PiedepginaCar"/>
    <w:uiPriority w:val="99"/>
    <w:unhideWhenUsed/>
    <w:rsid w:val="00F97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4EE"/>
  </w:style>
  <w:style w:type="paragraph" w:styleId="Prrafodelista">
    <w:name w:val="List Paragraph"/>
    <w:basedOn w:val="Normal"/>
    <w:uiPriority w:val="34"/>
    <w:qFormat/>
    <w:rsid w:val="004368E9"/>
    <w:pPr>
      <w:ind w:left="720"/>
      <w:contextualSpacing/>
    </w:pPr>
  </w:style>
  <w:style w:type="paragraph" w:customStyle="1" w:styleId="Default">
    <w:name w:val="Default"/>
    <w:rsid w:val="00436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5">
    <w:name w:val="Style15"/>
    <w:basedOn w:val="Fuentedeprrafopredeter"/>
    <w:uiPriority w:val="1"/>
    <w:rsid w:val="00586340"/>
    <w:rPr>
      <w:rFonts w:ascii="Arial" w:hAnsi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34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86340"/>
    <w:rPr>
      <w:color w:val="808080"/>
    </w:rPr>
  </w:style>
  <w:style w:type="character" w:customStyle="1" w:styleId="Style2">
    <w:name w:val="Style2"/>
    <w:basedOn w:val="Fuentedeprrafopredeter"/>
    <w:uiPriority w:val="1"/>
    <w:rsid w:val="00586340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86340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stilo1">
    <w:name w:val="Estilo1"/>
    <w:basedOn w:val="Fuentedeprrafopredeter"/>
    <w:uiPriority w:val="1"/>
    <w:rsid w:val="00D01110"/>
    <w:rPr>
      <w:rFonts w:asciiTheme="minorHAnsi" w:hAnsiTheme="minorHAnsi"/>
      <w:sz w:val="20"/>
    </w:rPr>
  </w:style>
  <w:style w:type="character" w:customStyle="1" w:styleId="Estilo2">
    <w:name w:val="Estilo2"/>
    <w:basedOn w:val="Fuentedeprrafopredeter"/>
    <w:uiPriority w:val="1"/>
    <w:rsid w:val="00D01110"/>
    <w:rPr>
      <w:rFonts w:asciiTheme="minorHAnsi" w:hAnsiTheme="minorHAnsi"/>
      <w:sz w:val="16"/>
    </w:rPr>
  </w:style>
  <w:style w:type="character" w:customStyle="1" w:styleId="Estilo3">
    <w:name w:val="Estilo3"/>
    <w:basedOn w:val="Fuentedeprrafopredeter"/>
    <w:uiPriority w:val="1"/>
    <w:rsid w:val="00D01110"/>
    <w:rPr>
      <w:rFonts w:ascii="Calibri" w:hAnsi="Calibri"/>
      <w:sz w:val="16"/>
    </w:rPr>
  </w:style>
  <w:style w:type="character" w:customStyle="1" w:styleId="Estilo4">
    <w:name w:val="Estilo4"/>
    <w:basedOn w:val="Fuentedeprrafopredeter"/>
    <w:uiPriority w:val="1"/>
    <w:rsid w:val="00D01110"/>
    <w:rPr>
      <w:rFonts w:ascii="Calibri" w:hAnsi="Calibri"/>
      <w:sz w:val="14"/>
    </w:rPr>
  </w:style>
  <w:style w:type="character" w:customStyle="1" w:styleId="Style6">
    <w:name w:val="Style6"/>
    <w:basedOn w:val="Fuentedeprrafopredeter"/>
    <w:uiPriority w:val="1"/>
    <w:qFormat/>
    <w:rsid w:val="0016508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115FCC1FF949ACBF2F709895B3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AA1B-29AE-45FC-A808-64DCC8AD4DC7}"/>
      </w:docPartPr>
      <w:docPartBody>
        <w:p w:rsidR="000543AF" w:rsidRDefault="00470F60" w:rsidP="00470F60">
          <w:pPr>
            <w:pStyle w:val="EB115FCC1FF949ACBF2F709895B3BAA6"/>
          </w:pPr>
          <w:r w:rsidRPr="006B0D19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60"/>
    <w:rsid w:val="000543AF"/>
    <w:rsid w:val="00127F13"/>
    <w:rsid w:val="0018537A"/>
    <w:rsid w:val="001C3D44"/>
    <w:rsid w:val="00232134"/>
    <w:rsid w:val="003B2A70"/>
    <w:rsid w:val="00401628"/>
    <w:rsid w:val="00470F60"/>
    <w:rsid w:val="005F02C9"/>
    <w:rsid w:val="006A62C7"/>
    <w:rsid w:val="007A2504"/>
    <w:rsid w:val="007E0557"/>
    <w:rsid w:val="008821DE"/>
    <w:rsid w:val="008B31E0"/>
    <w:rsid w:val="00A747A3"/>
    <w:rsid w:val="00AA13A3"/>
    <w:rsid w:val="00B80310"/>
    <w:rsid w:val="00D30DAE"/>
    <w:rsid w:val="00DD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0F60"/>
    <w:rPr>
      <w:color w:val="808080"/>
    </w:rPr>
  </w:style>
  <w:style w:type="paragraph" w:customStyle="1" w:styleId="EB115FCC1FF949ACBF2F709895B3BAA6">
    <w:name w:val="EB115FCC1FF949ACBF2F709895B3BAA6"/>
    <w:rsid w:val="00470F60"/>
    <w:rPr>
      <w:lang w:val="es-ES" w:eastAsia="es-ES"/>
    </w:rPr>
  </w:style>
  <w:style w:type="paragraph" w:customStyle="1" w:styleId="D31560CF4ECE4CB5BEC25F6A08BD484B">
    <w:name w:val="D31560CF4ECE4CB5BEC25F6A08BD484B"/>
    <w:rsid w:val="00470F60"/>
    <w:rPr>
      <w:lang w:val="es-ES" w:eastAsia="es-ES"/>
    </w:rPr>
  </w:style>
  <w:style w:type="paragraph" w:customStyle="1" w:styleId="6131794C30A3452B8D2EF420C4AE157E">
    <w:name w:val="6131794C30A3452B8D2EF420C4AE157E"/>
    <w:rsid w:val="00127F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4C1F-FA2B-45D3-8318-0D8DA78C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elgrullon</dc:creator>
  <cp:lastModifiedBy>JENNIFFER SANTOS</cp:lastModifiedBy>
  <cp:revision>2</cp:revision>
  <cp:lastPrinted>2012-05-23T15:56:00Z</cp:lastPrinted>
  <dcterms:created xsi:type="dcterms:W3CDTF">2025-04-02T08:06:00Z</dcterms:created>
  <dcterms:modified xsi:type="dcterms:W3CDTF">2025-04-02T08:06:00Z</dcterms:modified>
</cp:coreProperties>
</file>